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0B4A" w14:textId="77777777" w:rsidR="002C474B" w:rsidRDefault="000C50D5">
      <w:r>
        <w:t>Kost og Energi</w:t>
      </w:r>
    </w:p>
    <w:p w14:paraId="0636F233" w14:textId="77777777" w:rsidR="000C50D5" w:rsidRDefault="000C50D5"/>
    <w:p w14:paraId="47E3AB11" w14:textId="4E05852F" w:rsidR="009074DE" w:rsidRDefault="008D7DD7">
      <w:r>
        <w:t>Til september starter ”kost og energi”</w:t>
      </w:r>
      <w:r w:rsidR="008968EC">
        <w:t>. Et hold hvor du lærer mere</w:t>
      </w:r>
      <w:r w:rsidR="009074DE">
        <w:t xml:space="preserve"> om</w:t>
      </w:r>
      <w:r w:rsidR="00EE5DC9">
        <w:t xml:space="preserve"> hvad god mad er for kroppen, så du får</w:t>
      </w:r>
      <w:r w:rsidR="00702A3F">
        <w:t xml:space="preserve"> </w:t>
      </w:r>
      <w:r w:rsidR="00EE5DC9">
        <w:t xml:space="preserve">mere </w:t>
      </w:r>
      <w:r w:rsidR="00702A3F">
        <w:t>energi og v</w:t>
      </w:r>
      <w:r w:rsidR="00EE5DC9">
        <w:t>elvære. En ekstra bonus oveni kan være vægttab.</w:t>
      </w:r>
    </w:p>
    <w:p w14:paraId="192DE96D" w14:textId="77777777" w:rsidR="00702A3F" w:rsidRDefault="00702A3F"/>
    <w:p w14:paraId="04F6399D" w14:textId="3952481D" w:rsidR="000C50D5" w:rsidRDefault="000C50D5">
      <w:r>
        <w:t xml:space="preserve">Jeg har taget Birgitte </w:t>
      </w:r>
      <w:proofErr w:type="spellStart"/>
      <w:r>
        <w:t>Nymann`s</w:t>
      </w:r>
      <w:proofErr w:type="spellEnd"/>
      <w:r>
        <w:t xml:space="preserve"> </w:t>
      </w:r>
      <w:r w:rsidR="00327757">
        <w:t>kostuddannelse og glæder mig til at</w:t>
      </w:r>
      <w:r w:rsidR="00702A3F">
        <w:t xml:space="preserve"> give min viden videre</w:t>
      </w:r>
      <w:r w:rsidR="00EE5DC9">
        <w:t>.</w:t>
      </w:r>
      <w:r w:rsidR="00AD7792">
        <w:t xml:space="preserve"> Og hjælpe ”dig”</w:t>
      </w:r>
      <w:r w:rsidR="00702A3F">
        <w:t xml:space="preserve"> til at få det bedre</w:t>
      </w:r>
      <w:r w:rsidR="00AD7792">
        <w:t xml:space="preserve"> med dig</w:t>
      </w:r>
      <w:r w:rsidR="00EE5DC9">
        <w:t xml:space="preserve"> selv</w:t>
      </w:r>
      <w:r w:rsidR="00702A3F">
        <w:t xml:space="preserve">. </w:t>
      </w:r>
      <w:r w:rsidR="00702A3F">
        <w:sym w:font="Wingdings" w:char="F04A"/>
      </w:r>
    </w:p>
    <w:p w14:paraId="0ED9C8E8" w14:textId="4969ADE1" w:rsidR="008D2CAE" w:rsidRDefault="008D2CAE"/>
    <w:p w14:paraId="0CAF062B" w14:textId="77777777" w:rsidR="00327757" w:rsidRDefault="00327757">
      <w:r>
        <w:t xml:space="preserve">Det er ikke en slankekur, men en kostomlægning, så derfor er det </w:t>
      </w:r>
      <w:r w:rsidR="0031767E">
        <w:t>VIGTIGT</w:t>
      </w:r>
      <w:r w:rsidR="008D2CAE">
        <w:t xml:space="preserve"> at du afsætter tid til at komme godt i gang.</w:t>
      </w:r>
      <w:r>
        <w:t xml:space="preserve"> </w:t>
      </w:r>
    </w:p>
    <w:p w14:paraId="24A55E1F" w14:textId="77777777" w:rsidR="00AD7792" w:rsidRDefault="00AD7792"/>
    <w:p w14:paraId="53FD36FC" w14:textId="6D5FEEA4" w:rsidR="008D2CAE" w:rsidRDefault="00327757">
      <w:r>
        <w:t>Vi skal ikke tælle kalorier, men bruge vores hænder til at måle efter. Vi skal blive gode til at spise 3 hovedmåltider og gerne flere mellemmåltider</w:t>
      </w:r>
      <w:r>
        <w:sym w:font="Wingdings" w:char="F04A"/>
      </w:r>
      <w:r>
        <w:t xml:space="preserve"> </w:t>
      </w:r>
    </w:p>
    <w:p w14:paraId="34333F0F" w14:textId="77777777" w:rsidR="00450EEC" w:rsidRDefault="00450EEC"/>
    <w:p w14:paraId="7E3D893E" w14:textId="7DAD561F" w:rsidR="00F95900" w:rsidRDefault="00450EEC" w:rsidP="007909D1">
      <w:r>
        <w:t>Vi skal køre en del teori, hvor vi bl.a. lærer om</w:t>
      </w:r>
      <w:r w:rsidR="00AD7792">
        <w:t>:</w:t>
      </w:r>
    </w:p>
    <w:p w14:paraId="10426128" w14:textId="7DCDEBDA" w:rsidR="007909D1" w:rsidRDefault="00BA5BA6" w:rsidP="007909D1">
      <w:r>
        <w:rPr>
          <w:noProof/>
          <w:lang w:eastAsia="da-DK"/>
        </w:rPr>
        <w:drawing>
          <wp:anchor distT="0" distB="0" distL="114300" distR="114300" simplePos="0" relativeHeight="251658239" behindDoc="1" locked="0" layoutInCell="1" allowOverlap="1" wp14:anchorId="73D67361" wp14:editId="04AF50AD">
            <wp:simplePos x="0" y="0"/>
            <wp:positionH relativeFrom="column">
              <wp:posOffset>3328216</wp:posOffset>
            </wp:positionH>
            <wp:positionV relativeFrom="paragraph">
              <wp:posOffset>20592</wp:posOffset>
            </wp:positionV>
            <wp:extent cx="2029402" cy="1803854"/>
            <wp:effectExtent l="0" t="0" r="317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at_målebå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02" cy="180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71679" w14:textId="50DFD768" w:rsidR="00450EEC" w:rsidRDefault="00F95900" w:rsidP="00450EEC">
      <w:pPr>
        <w:pStyle w:val="Listeafsnit"/>
        <w:numPr>
          <w:ilvl w:val="0"/>
          <w:numId w:val="1"/>
        </w:numPr>
      </w:pPr>
      <w:r>
        <w:t>Stabilisere blodsukker</w:t>
      </w:r>
      <w:r w:rsidR="00297579">
        <w:t>et</w:t>
      </w:r>
    </w:p>
    <w:p w14:paraId="05B5D8AE" w14:textId="763127BA" w:rsidR="00F95900" w:rsidRDefault="00F95900" w:rsidP="00450EEC">
      <w:pPr>
        <w:pStyle w:val="Listeafsnit"/>
        <w:numPr>
          <w:ilvl w:val="0"/>
          <w:numId w:val="1"/>
        </w:numPr>
      </w:pPr>
      <w:r>
        <w:t>Protein</w:t>
      </w:r>
      <w:bookmarkStart w:id="0" w:name="_GoBack"/>
      <w:bookmarkEnd w:id="0"/>
    </w:p>
    <w:p w14:paraId="2C4651F2" w14:textId="211A00AC" w:rsidR="00F95900" w:rsidRDefault="00F95900" w:rsidP="00450EEC">
      <w:pPr>
        <w:pStyle w:val="Listeafsnit"/>
        <w:numPr>
          <w:ilvl w:val="0"/>
          <w:numId w:val="1"/>
        </w:numPr>
      </w:pPr>
      <w:r>
        <w:t>Kostfibre</w:t>
      </w:r>
    </w:p>
    <w:p w14:paraId="20C27660" w14:textId="77777777" w:rsidR="00F95900" w:rsidRDefault="00F95900" w:rsidP="00450EEC">
      <w:pPr>
        <w:pStyle w:val="Listeafsnit"/>
        <w:numPr>
          <w:ilvl w:val="0"/>
          <w:numId w:val="1"/>
        </w:numPr>
      </w:pPr>
      <w:r>
        <w:t>Fedt</w:t>
      </w:r>
    </w:p>
    <w:p w14:paraId="5F4402F6" w14:textId="77777777" w:rsidR="00F95900" w:rsidRDefault="00F95900" w:rsidP="00450EEC">
      <w:pPr>
        <w:pStyle w:val="Listeafsnit"/>
        <w:numPr>
          <w:ilvl w:val="0"/>
          <w:numId w:val="1"/>
        </w:numPr>
      </w:pPr>
      <w:r>
        <w:t>Sukker og kunstige sødemidler</w:t>
      </w:r>
    </w:p>
    <w:p w14:paraId="4F327926" w14:textId="77777777" w:rsidR="00F95900" w:rsidRDefault="00F95900" w:rsidP="00450EEC">
      <w:pPr>
        <w:pStyle w:val="Listeafsnit"/>
        <w:numPr>
          <w:ilvl w:val="0"/>
          <w:numId w:val="1"/>
        </w:numPr>
      </w:pPr>
      <w:r>
        <w:t>Stress</w:t>
      </w:r>
    </w:p>
    <w:p w14:paraId="5E5E8237" w14:textId="77777777" w:rsidR="00F95900" w:rsidRDefault="00F95900" w:rsidP="00450EEC">
      <w:pPr>
        <w:pStyle w:val="Listeafsnit"/>
        <w:numPr>
          <w:ilvl w:val="0"/>
          <w:numId w:val="1"/>
        </w:numPr>
      </w:pPr>
      <w:r>
        <w:t>Søvn</w:t>
      </w:r>
    </w:p>
    <w:p w14:paraId="6AB668E5" w14:textId="77777777" w:rsidR="00600F10" w:rsidRDefault="00600F10" w:rsidP="00600F10">
      <w:pPr>
        <w:pStyle w:val="Listeafsnit"/>
        <w:numPr>
          <w:ilvl w:val="0"/>
          <w:numId w:val="1"/>
        </w:numPr>
      </w:pPr>
      <w:r>
        <w:t>Motion</w:t>
      </w:r>
    </w:p>
    <w:p w14:paraId="72E30F20" w14:textId="77777777" w:rsidR="00F95900" w:rsidRDefault="00F95900" w:rsidP="00450EEC">
      <w:pPr>
        <w:pStyle w:val="Listeafsnit"/>
        <w:numPr>
          <w:ilvl w:val="0"/>
          <w:numId w:val="1"/>
        </w:numPr>
      </w:pPr>
      <w:r>
        <w:t>Motivation</w:t>
      </w:r>
    </w:p>
    <w:p w14:paraId="66DE96AA" w14:textId="6984618E" w:rsidR="00297579" w:rsidRDefault="00297579" w:rsidP="00297579"/>
    <w:p w14:paraId="0446D57F" w14:textId="169F641F" w:rsidR="00600F10" w:rsidRDefault="0031767E" w:rsidP="00297579">
      <w:r>
        <w:t>Du skal sætte</w:t>
      </w:r>
      <w:r w:rsidR="00600F10">
        <w:t xml:space="preserve"> mål – delmål</w:t>
      </w:r>
      <w:r w:rsidR="004E5CB5">
        <w:t xml:space="preserve"> for dig selv.</w:t>
      </w:r>
    </w:p>
    <w:p w14:paraId="2C792588" w14:textId="7718A014" w:rsidR="00600F10" w:rsidRDefault="00600F10" w:rsidP="00297579">
      <w:r>
        <w:t>Vi skal på indkøbstur og lære at læse varedeklarationer</w:t>
      </w:r>
      <w:r w:rsidR="00AD7792">
        <w:t>.</w:t>
      </w:r>
    </w:p>
    <w:p w14:paraId="3EA19551" w14:textId="06C210C9" w:rsidR="00600F10" w:rsidRDefault="00600F10" w:rsidP="00297579">
      <w:r>
        <w:t>Vi skal en aften i køkkenet og have fingrene i maden</w:t>
      </w:r>
      <w:r w:rsidR="00AD7792">
        <w:t>.</w:t>
      </w:r>
    </w:p>
    <w:p w14:paraId="4CC5BACC" w14:textId="5A1CA764" w:rsidR="00600F10" w:rsidRDefault="00600F10" w:rsidP="00297579">
      <w:r>
        <w:t>Hver gang starter eller slutter vi med en gåtur</w:t>
      </w:r>
      <w:r w:rsidR="00AD7792">
        <w:t>.</w:t>
      </w:r>
    </w:p>
    <w:p w14:paraId="5E0AA9B0" w14:textId="77777777" w:rsidR="00AD7792" w:rsidRDefault="00AD7792" w:rsidP="00297579"/>
    <w:p w14:paraId="589BF2C8" w14:textId="77777777" w:rsidR="00A648A0" w:rsidRDefault="00A648A0" w:rsidP="00297579">
      <w:r>
        <w:t xml:space="preserve">Hvis </w:t>
      </w:r>
      <w:r w:rsidR="00387259">
        <w:t>det er noget for dig, så kan du tilmelde dig online på NRUI.dk under gymnastik</w:t>
      </w:r>
    </w:p>
    <w:p w14:paraId="4AC68E77" w14:textId="77777777" w:rsidR="00962713" w:rsidRDefault="00387259" w:rsidP="00297579">
      <w:r>
        <w:t xml:space="preserve">Pris </w:t>
      </w:r>
      <w:r w:rsidR="00105B48">
        <w:t xml:space="preserve">kr. 799,- </w:t>
      </w:r>
      <w:r>
        <w:t xml:space="preserve"> for 12 gange </w:t>
      </w:r>
      <w:r w:rsidR="00AA7911">
        <w:t>– de fleste vil ligge på mandage</w:t>
      </w:r>
      <w:r w:rsidR="00EB7EE6">
        <w:t xml:space="preserve">. </w:t>
      </w:r>
    </w:p>
    <w:p w14:paraId="4D6DFA85" w14:textId="77777777" w:rsidR="002F696C" w:rsidRDefault="002F696C" w:rsidP="00297579"/>
    <w:p w14:paraId="18998CFA" w14:textId="3F93387D" w:rsidR="002F696C" w:rsidRDefault="00962713" w:rsidP="00297579">
      <w:r>
        <w:t xml:space="preserve">Mere info på </w:t>
      </w:r>
      <w:r w:rsidR="002F696C">
        <w:t>”</w:t>
      </w:r>
      <w:r>
        <w:t>NRUI.dk</w:t>
      </w:r>
      <w:r w:rsidR="002F696C">
        <w:t>” og</w:t>
      </w:r>
      <w:r>
        <w:t xml:space="preserve"> </w:t>
      </w:r>
      <w:r w:rsidR="002F696C">
        <w:t>”</w:t>
      </w:r>
      <w:r w:rsidR="00EB7EE6">
        <w:t>Roust</w:t>
      </w:r>
      <w:r>
        <w:t>høje og Roust nyt</w:t>
      </w:r>
      <w:r w:rsidR="002F696C">
        <w:t>”</w:t>
      </w:r>
      <w:r>
        <w:t xml:space="preserve"> på FB</w:t>
      </w:r>
      <w:r w:rsidR="002F696C">
        <w:t xml:space="preserve"> eller kontakt mig på mail: </w:t>
      </w:r>
      <w:hyperlink r:id="rId6" w:history="1">
        <w:r w:rsidR="002F696C" w:rsidRPr="00D30403">
          <w:rPr>
            <w:rStyle w:val="Llink"/>
          </w:rPr>
          <w:t>bentecallesen@live.dk</w:t>
        </w:r>
      </w:hyperlink>
      <w:r w:rsidR="002F696C">
        <w:t xml:space="preserve"> og jeg vender tilbage så hurtig som muligt </w:t>
      </w:r>
      <w:r w:rsidR="002F696C">
        <w:sym w:font="Wingdings" w:char="F04A"/>
      </w:r>
    </w:p>
    <w:p w14:paraId="1AA0B38C" w14:textId="1D930CA4" w:rsidR="00AD7792" w:rsidRDefault="00D90087" w:rsidP="00297579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DFED221" wp14:editId="3E068FA7">
            <wp:simplePos x="0" y="0"/>
            <wp:positionH relativeFrom="column">
              <wp:posOffset>2417445</wp:posOffset>
            </wp:positionH>
            <wp:positionV relativeFrom="paragraph">
              <wp:posOffset>112486</wp:posOffset>
            </wp:positionV>
            <wp:extent cx="1060675" cy="1374690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e Calles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16" cy="139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CB5F6" w14:textId="2D58AD8C" w:rsidR="00387259" w:rsidRDefault="007E5257" w:rsidP="00297579">
      <w:r w:rsidRPr="007E040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1" locked="0" layoutInCell="1" allowOverlap="1" wp14:anchorId="78057335" wp14:editId="6999C7DD">
            <wp:simplePos x="0" y="0"/>
            <wp:positionH relativeFrom="column">
              <wp:posOffset>4360364</wp:posOffset>
            </wp:positionH>
            <wp:positionV relativeFrom="paragraph">
              <wp:posOffset>44087</wp:posOffset>
            </wp:positionV>
            <wp:extent cx="1115540" cy="1157333"/>
            <wp:effectExtent l="0" t="0" r="2540" b="1143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40" cy="11573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259">
        <w:t xml:space="preserve">Glæder mig til at se dig </w:t>
      </w:r>
      <w:r w:rsidR="00387259">
        <w:sym w:font="Wingdings" w:char="F04A"/>
      </w:r>
    </w:p>
    <w:p w14:paraId="7DAA6961" w14:textId="355E29B9" w:rsidR="005A12B5" w:rsidRDefault="005A12B5" w:rsidP="00297579"/>
    <w:p w14:paraId="51BA1795" w14:textId="1E0FEAF1" w:rsidR="005A12B5" w:rsidRDefault="005A12B5" w:rsidP="00297579">
      <w:r>
        <w:t>Med venlig hilsen</w:t>
      </w:r>
    </w:p>
    <w:p w14:paraId="322D4D3D" w14:textId="145D8687" w:rsidR="005A12B5" w:rsidRDefault="005A12B5" w:rsidP="00297579">
      <w:r>
        <w:t>Bente Callesen</w:t>
      </w:r>
    </w:p>
    <w:p w14:paraId="17B6EFB5" w14:textId="0A7264C6" w:rsidR="0031767E" w:rsidRDefault="0031767E" w:rsidP="00297579"/>
    <w:p w14:paraId="377D5B23" w14:textId="1EDF0DCD" w:rsidR="00387259" w:rsidRDefault="00387259" w:rsidP="00297579"/>
    <w:p w14:paraId="5F1E0D1A" w14:textId="4D004D5A" w:rsidR="00F95900" w:rsidRDefault="00F95900" w:rsidP="00F95900">
      <w:pPr>
        <w:pStyle w:val="Listeafsnit"/>
      </w:pPr>
    </w:p>
    <w:sectPr w:rsidR="00F95900" w:rsidSect="00DA2E6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6910"/>
    <w:multiLevelType w:val="hybridMultilevel"/>
    <w:tmpl w:val="DB90BA86"/>
    <w:lvl w:ilvl="0" w:tplc="B6961E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D5"/>
    <w:rsid w:val="0008483E"/>
    <w:rsid w:val="000C50D5"/>
    <w:rsid w:val="00105B48"/>
    <w:rsid w:val="00175F68"/>
    <w:rsid w:val="00297579"/>
    <w:rsid w:val="002F696C"/>
    <w:rsid w:val="0031767E"/>
    <w:rsid w:val="00327757"/>
    <w:rsid w:val="00367966"/>
    <w:rsid w:val="00387259"/>
    <w:rsid w:val="00450EEC"/>
    <w:rsid w:val="00492905"/>
    <w:rsid w:val="004B21D7"/>
    <w:rsid w:val="004E5CB5"/>
    <w:rsid w:val="0055370A"/>
    <w:rsid w:val="005A12B5"/>
    <w:rsid w:val="00600F10"/>
    <w:rsid w:val="00702A3F"/>
    <w:rsid w:val="00721E60"/>
    <w:rsid w:val="00757CDA"/>
    <w:rsid w:val="007909D1"/>
    <w:rsid w:val="007A40FC"/>
    <w:rsid w:val="007E5257"/>
    <w:rsid w:val="00837E8B"/>
    <w:rsid w:val="008968EC"/>
    <w:rsid w:val="008D2CAE"/>
    <w:rsid w:val="008D6B50"/>
    <w:rsid w:val="008D7DD7"/>
    <w:rsid w:val="009074DE"/>
    <w:rsid w:val="00962713"/>
    <w:rsid w:val="009C245D"/>
    <w:rsid w:val="009F4781"/>
    <w:rsid w:val="00A648A0"/>
    <w:rsid w:val="00AA7911"/>
    <w:rsid w:val="00AD7792"/>
    <w:rsid w:val="00B21361"/>
    <w:rsid w:val="00BA5BA6"/>
    <w:rsid w:val="00CD0CFD"/>
    <w:rsid w:val="00D90087"/>
    <w:rsid w:val="00DA2E63"/>
    <w:rsid w:val="00EB7EE6"/>
    <w:rsid w:val="00EE5DC9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D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0EEC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2F6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bentecallesen@live.dk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Kjems Sandholdt</dc:creator>
  <cp:keywords/>
  <dc:description/>
  <cp:lastModifiedBy>Heidi og Brian Rytoft Jensen</cp:lastModifiedBy>
  <cp:revision>2</cp:revision>
  <cp:lastPrinted>2017-06-26T18:57:00Z</cp:lastPrinted>
  <dcterms:created xsi:type="dcterms:W3CDTF">2017-06-26T18:58:00Z</dcterms:created>
  <dcterms:modified xsi:type="dcterms:W3CDTF">2017-06-26T18:58:00Z</dcterms:modified>
</cp:coreProperties>
</file>